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9133" w14:textId="77777777" w:rsidR="001E46FB" w:rsidRDefault="001E46FB" w:rsidP="001E46FB">
      <w:pPr>
        <w:jc w:val="center"/>
        <w:rPr>
          <w:sz w:val="28"/>
          <w:szCs w:val="28"/>
        </w:rPr>
      </w:pPr>
      <w:r>
        <w:rPr>
          <w:b/>
          <w:sz w:val="28"/>
          <w:szCs w:val="28"/>
          <w:u w:val="single"/>
        </w:rPr>
        <w:t>NOMINATION FORM</w:t>
      </w:r>
    </w:p>
    <w:p w14:paraId="259C1BC9" w14:textId="77777777" w:rsidR="001E46FB" w:rsidRDefault="001E46FB" w:rsidP="001E46FB">
      <w:pPr>
        <w:jc w:val="center"/>
        <w:rPr>
          <w:b/>
          <w:sz w:val="28"/>
          <w:szCs w:val="28"/>
          <w:u w:val="single"/>
        </w:rPr>
      </w:pPr>
      <w:r>
        <w:rPr>
          <w:b/>
          <w:sz w:val="28"/>
          <w:szCs w:val="28"/>
          <w:u w:val="single"/>
        </w:rPr>
        <w:t>IFMGA Hall of Fame</w:t>
      </w:r>
    </w:p>
    <w:p w14:paraId="70E2A1B8" w14:textId="77777777" w:rsidR="001E46FB" w:rsidRDefault="001E46FB" w:rsidP="001E46FB">
      <w:pPr>
        <w:jc w:val="center"/>
        <w:rPr>
          <w:b/>
          <w:sz w:val="32"/>
          <w:szCs w:val="32"/>
          <w:u w:val="single"/>
        </w:rPr>
      </w:pPr>
    </w:p>
    <w:p w14:paraId="4162F66C" w14:textId="77777777" w:rsidR="001E46FB" w:rsidRDefault="001E46FB" w:rsidP="001E46FB">
      <w:pPr>
        <w:tabs>
          <w:tab w:val="left" w:pos="-1440"/>
        </w:tabs>
        <w:ind w:left="270" w:hanging="270"/>
      </w:pPr>
      <w:r>
        <w:t>Name of Nominee ____________________________________________________________</w:t>
      </w:r>
    </w:p>
    <w:p w14:paraId="0C945A57" w14:textId="77777777" w:rsidR="001E46FB" w:rsidRDefault="001E46FB" w:rsidP="001E46FB">
      <w:pPr>
        <w:tabs>
          <w:tab w:val="left" w:pos="-1440"/>
        </w:tabs>
        <w:ind w:left="270" w:hanging="270"/>
      </w:pPr>
    </w:p>
    <w:p w14:paraId="325A6B90" w14:textId="77777777" w:rsidR="001E46FB" w:rsidRDefault="001E46FB" w:rsidP="001E46FB">
      <w:pPr>
        <w:tabs>
          <w:tab w:val="left" w:pos="-1440"/>
        </w:tabs>
      </w:pPr>
      <w:r>
        <w:t>All nominees must meet the requirements in one or more of the following categories.  Please fill out all categories that apply.</w:t>
      </w:r>
    </w:p>
    <w:p w14:paraId="51DD3061" w14:textId="77777777" w:rsidR="001E46FB" w:rsidRDefault="001E46FB" w:rsidP="001E46FB">
      <w:pPr>
        <w:rPr>
          <w:u w:val="single"/>
        </w:rPr>
      </w:pPr>
    </w:p>
    <w:p w14:paraId="2D95D481" w14:textId="77777777" w:rsidR="001E46FB" w:rsidRDefault="001E46FB" w:rsidP="001E46FB">
      <w:pPr>
        <w:jc w:val="center"/>
        <w:rPr>
          <w:b/>
        </w:rPr>
      </w:pPr>
      <w:r>
        <w:rPr>
          <w:b/>
        </w:rPr>
        <w:t>SUPPORT CATEGORY</w:t>
      </w:r>
    </w:p>
    <w:p w14:paraId="6806157A" w14:textId="77777777" w:rsidR="001E46FB" w:rsidRDefault="001E46FB" w:rsidP="001E46FB">
      <w:pPr>
        <w:tabs>
          <w:tab w:val="left" w:pos="-1440"/>
        </w:tabs>
      </w:pPr>
      <w:r>
        <w:t>Nominees in this category include participants and non-participants in the sport for leadership or other contributions to the game of golf for a period of ten (10) years or more.  Such person must have demonstrated a sincere and continuing dedication to the sport such as a PGA Golf Professional, Golf Course Superintendent, or golf course employee or other person dedicated to serving the game of golf.  This individual must have shown such support and leadership besides solely financial and for other than commercial purposes, such as a Tournament Sponsor or supplier of equipment or services.  The nominee must have conducted himself within the bounds of good sportsmanship at all times both while in competition and while engaged in related activities of the game of golf.</w:t>
      </w:r>
    </w:p>
    <w:p w14:paraId="4C72E780" w14:textId="77777777" w:rsidR="001E46FB" w:rsidRDefault="001E46FB" w:rsidP="001E46FB">
      <w:pPr>
        <w:tabs>
          <w:tab w:val="left" w:pos="-1440"/>
        </w:tabs>
      </w:pPr>
    </w:p>
    <w:p w14:paraId="6F27EED7" w14:textId="77777777" w:rsidR="001E46FB" w:rsidRDefault="001E46FB" w:rsidP="001E46FB">
      <w:pPr>
        <w:tabs>
          <w:tab w:val="left" w:pos="3195"/>
        </w:tabs>
      </w:pPr>
      <w:r>
        <w:t>Support requirements met by this nominee include: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2AA09" w14:textId="77777777" w:rsidR="001E46FB" w:rsidRDefault="001E46FB" w:rsidP="001E46FB">
      <w:pPr>
        <w:tabs>
          <w:tab w:val="left" w:pos="3195"/>
        </w:tabs>
      </w:pPr>
    </w:p>
    <w:p w14:paraId="034205E6" w14:textId="77777777" w:rsidR="001E46FB" w:rsidRDefault="001E46FB" w:rsidP="001E46FB">
      <w:pPr>
        <w:tabs>
          <w:tab w:val="left" w:pos="3195"/>
        </w:tabs>
      </w:pPr>
    </w:p>
    <w:p w14:paraId="16E8E7E1" w14:textId="77777777" w:rsidR="001E46FB" w:rsidRDefault="001E46FB" w:rsidP="001E46FB">
      <w:pPr>
        <w:jc w:val="center"/>
        <w:rPr>
          <w:b/>
        </w:rPr>
      </w:pPr>
      <w:r>
        <w:rPr>
          <w:b/>
        </w:rPr>
        <w:t>ACHIEVEMENT CATEGORY</w:t>
      </w:r>
    </w:p>
    <w:p w14:paraId="00145360" w14:textId="77777777" w:rsidR="001E46FB" w:rsidRDefault="001E46FB" w:rsidP="001E46FB">
      <w:r>
        <w:t xml:space="preserve">Nominees in this category must have won four (4) of the following </w:t>
      </w:r>
      <w:r>
        <w:rPr>
          <w:b/>
        </w:rPr>
        <w:t>(</w:t>
      </w:r>
      <w:r>
        <w:rPr>
          <w:b/>
          <w:i/>
        </w:rPr>
        <w:t>see the Men’s Association tab on the Golfif.com website for a list of Past Winners</w:t>
      </w:r>
      <w:r>
        <w:rPr>
          <w:b/>
        </w:rPr>
        <w:t>)</w:t>
      </w:r>
      <w:r>
        <w:t xml:space="preserve"> the Pinecrest Men’s Club Championship, the Sand creek Men’s Club Championship, the Sage Lakes Men’s Club Championship, the Idaho Falls City Championship, or any Major Idaho Golf Association Tournament.   The nominee must have conducted himself within the bounds of good sportsmanship at all times both while in competition and while engaged in related activities of the game of golf.</w:t>
      </w:r>
    </w:p>
    <w:p w14:paraId="26CF2992" w14:textId="77777777" w:rsidR="001E46FB" w:rsidRDefault="001E46FB" w:rsidP="001E46FB"/>
    <w:p w14:paraId="747A9982" w14:textId="77777777" w:rsidR="001E46FB" w:rsidRDefault="001E46FB" w:rsidP="001E46FB">
      <w:pPr>
        <w:tabs>
          <w:tab w:val="left" w:pos="3195"/>
        </w:tabs>
      </w:pPr>
      <w:r>
        <w:t>Achievement requirements met by this nominee include: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0050B" w14:textId="77777777" w:rsidR="001E46FB" w:rsidRDefault="001E46FB" w:rsidP="001E46FB">
      <w:pPr>
        <w:tabs>
          <w:tab w:val="left" w:pos="3195"/>
        </w:tabs>
        <w:jc w:val="center"/>
        <w:rPr>
          <w:b/>
        </w:rPr>
      </w:pPr>
    </w:p>
    <w:p w14:paraId="64AE315D" w14:textId="77777777" w:rsidR="001E46FB" w:rsidRDefault="001E46FB" w:rsidP="001E46FB">
      <w:pPr>
        <w:tabs>
          <w:tab w:val="left" w:pos="3195"/>
        </w:tabs>
        <w:jc w:val="center"/>
        <w:rPr>
          <w:b/>
        </w:rPr>
      </w:pPr>
    </w:p>
    <w:p w14:paraId="09A8A9BC" w14:textId="77777777" w:rsidR="001E46FB" w:rsidRDefault="001E46FB" w:rsidP="001E46FB">
      <w:pPr>
        <w:tabs>
          <w:tab w:val="left" w:pos="3195"/>
        </w:tabs>
        <w:jc w:val="center"/>
        <w:rPr>
          <w:b/>
        </w:rPr>
      </w:pPr>
      <w:r>
        <w:rPr>
          <w:b/>
        </w:rPr>
        <w:t>SERVICE CATEGORY</w:t>
      </w:r>
    </w:p>
    <w:p w14:paraId="268448D2" w14:textId="77777777" w:rsidR="001E46FB" w:rsidRDefault="001E46FB" w:rsidP="001E46FB">
      <w:pPr>
        <w:tabs>
          <w:tab w:val="left" w:pos="-1440"/>
        </w:tabs>
      </w:pPr>
      <w:r>
        <w:t>Nominees in this Category must have demonstrated his interest in the administration of the game by serving at least ten (10) years as an officer or board member on any of the following:  Idaho Falls Men’s Golf Association, Idaho Falls Golf Advisory Board, Idaho Golf Association, Idaho Falls Junior Golf, or any other Allied Local Golf Association.  The nominee may also have served as a county or city government official showing support and leadership for the advancement of golf in Idaho Falls, Idaho.</w:t>
      </w:r>
    </w:p>
    <w:p w14:paraId="3BEA6A9E" w14:textId="77777777" w:rsidR="001E46FB" w:rsidRDefault="001E46FB" w:rsidP="001E46FB">
      <w:pPr>
        <w:tabs>
          <w:tab w:val="left" w:pos="3195"/>
        </w:tabs>
      </w:pPr>
    </w:p>
    <w:p w14:paraId="2B09106F" w14:textId="77777777" w:rsidR="001E46FB" w:rsidRDefault="001E46FB" w:rsidP="001E46FB">
      <w:pPr>
        <w:tabs>
          <w:tab w:val="left" w:pos="3195"/>
        </w:tabs>
      </w:pPr>
      <w:r>
        <w:t>Service requirements met by this nominee include: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82E6B" w14:textId="77777777" w:rsidR="001E46FB" w:rsidRDefault="001E46FB" w:rsidP="001E46FB">
      <w:pPr>
        <w:tabs>
          <w:tab w:val="left" w:pos="3195"/>
        </w:tabs>
      </w:pPr>
    </w:p>
    <w:p w14:paraId="3BA98C46" w14:textId="77777777" w:rsidR="001E46FB" w:rsidRDefault="001E46FB" w:rsidP="001E46FB">
      <w:pPr>
        <w:tabs>
          <w:tab w:val="left" w:pos="3195"/>
        </w:tabs>
        <w:jc w:val="center"/>
        <w:rPr>
          <w:b/>
        </w:rPr>
      </w:pPr>
      <w:r>
        <w:rPr>
          <w:b/>
        </w:rPr>
        <w:t>ADDITIONAL INFORMATION</w:t>
      </w:r>
    </w:p>
    <w:p w14:paraId="72772541" w14:textId="77777777" w:rsidR="001E46FB" w:rsidRDefault="001E46FB" w:rsidP="001E46FB">
      <w:pPr>
        <w:jc w:val="center"/>
      </w:pPr>
      <w:r>
        <w:t>Please provide any other additional information which would be helpful to know about this candidate</w:t>
      </w:r>
    </w:p>
    <w:p w14:paraId="5FDD27EC" w14:textId="77777777" w:rsidR="001E46FB" w:rsidRDefault="001E46FB" w:rsidP="001E46FB">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16592" w14:textId="77777777" w:rsidR="001E46FB" w:rsidRDefault="001E46FB" w:rsidP="001E46FB">
      <w:pPr>
        <w:jc w:val="center"/>
      </w:pPr>
      <w:r>
        <w:t xml:space="preserve"> </w:t>
      </w:r>
    </w:p>
    <w:p w14:paraId="47B26DE7" w14:textId="77777777" w:rsidR="001E46FB" w:rsidRDefault="001E46FB" w:rsidP="001E46FB">
      <w:pPr>
        <w:pStyle w:val="ListParagraph"/>
        <w:numPr>
          <w:ilvl w:val="0"/>
          <w:numId w:val="6"/>
        </w:numPr>
      </w:pPr>
      <w:r>
        <w:t xml:space="preserve">This form can be mailed to the IFMGA, PO Box 2644, Idaho Falls, ID  83401 or delivered in a sealed envelope to the Pinecrest Golf Course Golf Shop. </w:t>
      </w:r>
    </w:p>
    <w:p w14:paraId="232F04EC" w14:textId="77777777" w:rsidR="001E46FB" w:rsidRDefault="001E46FB" w:rsidP="001E46FB">
      <w:pPr>
        <w:pStyle w:val="ListParagraph"/>
        <w:numPr>
          <w:ilvl w:val="0"/>
          <w:numId w:val="6"/>
        </w:numPr>
      </w:pPr>
      <w:r>
        <w:t xml:space="preserve">Nomination forms can only be submitted by current members (with dues current and in good standing) of the Idaho Falls Men's Golf Association.  </w:t>
      </w:r>
    </w:p>
    <w:p w14:paraId="70709477" w14:textId="77777777" w:rsidR="00AD52AB" w:rsidRPr="001E46FB" w:rsidRDefault="00AD52AB" w:rsidP="001E46FB">
      <w:bookmarkStart w:id="0" w:name="_GoBack"/>
      <w:bookmarkEnd w:id="0"/>
    </w:p>
    <w:sectPr w:rsidR="00AD52AB" w:rsidRPr="001E46FB" w:rsidSect="00AD52A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69EE"/>
    <w:multiLevelType w:val="hybridMultilevel"/>
    <w:tmpl w:val="35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35265"/>
    <w:multiLevelType w:val="hybridMultilevel"/>
    <w:tmpl w:val="4D4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E185D"/>
    <w:multiLevelType w:val="hybridMultilevel"/>
    <w:tmpl w:val="BF2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B30E1"/>
    <w:multiLevelType w:val="hybridMultilevel"/>
    <w:tmpl w:val="D20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14BFA"/>
    <w:multiLevelType w:val="hybridMultilevel"/>
    <w:tmpl w:val="1AB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19"/>
    <w:rsid w:val="00021FD6"/>
    <w:rsid w:val="000D26F2"/>
    <w:rsid w:val="001E46FB"/>
    <w:rsid w:val="002E0D52"/>
    <w:rsid w:val="0030756A"/>
    <w:rsid w:val="003E2EC4"/>
    <w:rsid w:val="00434FFA"/>
    <w:rsid w:val="00466F44"/>
    <w:rsid w:val="004E700C"/>
    <w:rsid w:val="00550BB5"/>
    <w:rsid w:val="005A2BA4"/>
    <w:rsid w:val="005D23FC"/>
    <w:rsid w:val="00607242"/>
    <w:rsid w:val="00621C15"/>
    <w:rsid w:val="0063746F"/>
    <w:rsid w:val="006E6C33"/>
    <w:rsid w:val="00726936"/>
    <w:rsid w:val="0078317E"/>
    <w:rsid w:val="007F5F73"/>
    <w:rsid w:val="00861B93"/>
    <w:rsid w:val="00961066"/>
    <w:rsid w:val="00A955F6"/>
    <w:rsid w:val="00AD52AB"/>
    <w:rsid w:val="00AF494A"/>
    <w:rsid w:val="00B13FE8"/>
    <w:rsid w:val="00B140E8"/>
    <w:rsid w:val="00B30B76"/>
    <w:rsid w:val="00BA095E"/>
    <w:rsid w:val="00BA31F3"/>
    <w:rsid w:val="00C07D53"/>
    <w:rsid w:val="00C41611"/>
    <w:rsid w:val="00C75A19"/>
    <w:rsid w:val="00CE0C31"/>
    <w:rsid w:val="00D07D21"/>
    <w:rsid w:val="00DA354D"/>
    <w:rsid w:val="00E06AC7"/>
    <w:rsid w:val="00E11B9D"/>
    <w:rsid w:val="00E458C5"/>
    <w:rsid w:val="00ED7D60"/>
    <w:rsid w:val="00EF3779"/>
    <w:rsid w:val="00F44C4C"/>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EEE"/>
  <w15:docId w15:val="{94C8CB0D-0F0B-4116-8CCE-7AFCFA3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A1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31"/>
    <w:pPr>
      <w:ind w:left="720"/>
      <w:contextualSpacing/>
    </w:pPr>
    <w:rPr>
      <w:szCs w:val="21"/>
    </w:rPr>
  </w:style>
  <w:style w:type="paragraph" w:styleId="BalloonText">
    <w:name w:val="Balloon Text"/>
    <w:basedOn w:val="Normal"/>
    <w:link w:val="BalloonTextChar"/>
    <w:uiPriority w:val="99"/>
    <w:semiHidden/>
    <w:unhideWhenUsed/>
    <w:rsid w:val="0030756A"/>
    <w:rPr>
      <w:rFonts w:ascii="Segoe UI" w:hAnsi="Segoe UI"/>
      <w:sz w:val="18"/>
      <w:szCs w:val="16"/>
    </w:rPr>
  </w:style>
  <w:style w:type="character" w:customStyle="1" w:styleId="BalloonTextChar">
    <w:name w:val="Balloon Text Char"/>
    <w:basedOn w:val="DefaultParagraphFont"/>
    <w:link w:val="BalloonText"/>
    <w:uiPriority w:val="99"/>
    <w:semiHidden/>
    <w:rsid w:val="0030756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073">
      <w:bodyDiv w:val="1"/>
      <w:marLeft w:val="0"/>
      <w:marRight w:val="0"/>
      <w:marTop w:val="0"/>
      <w:marBottom w:val="0"/>
      <w:divBdr>
        <w:top w:val="none" w:sz="0" w:space="0" w:color="auto"/>
        <w:left w:val="none" w:sz="0" w:space="0" w:color="auto"/>
        <w:bottom w:val="none" w:sz="0" w:space="0" w:color="auto"/>
        <w:right w:val="none" w:sz="0" w:space="0" w:color="auto"/>
      </w:divBdr>
      <w:divsChild>
        <w:div w:id="1756585014">
          <w:marLeft w:val="0"/>
          <w:marRight w:val="0"/>
          <w:marTop w:val="0"/>
          <w:marBottom w:val="0"/>
          <w:divBdr>
            <w:top w:val="none" w:sz="0" w:space="0" w:color="auto"/>
            <w:left w:val="none" w:sz="0" w:space="0" w:color="auto"/>
            <w:bottom w:val="none" w:sz="0" w:space="0" w:color="auto"/>
            <w:right w:val="none" w:sz="0" w:space="0" w:color="auto"/>
          </w:divBdr>
        </w:div>
        <w:div w:id="792749303">
          <w:marLeft w:val="0"/>
          <w:marRight w:val="0"/>
          <w:marTop w:val="0"/>
          <w:marBottom w:val="0"/>
          <w:divBdr>
            <w:top w:val="none" w:sz="0" w:space="0" w:color="auto"/>
            <w:left w:val="none" w:sz="0" w:space="0" w:color="auto"/>
            <w:bottom w:val="none" w:sz="0" w:space="0" w:color="auto"/>
            <w:right w:val="none" w:sz="0" w:space="0" w:color="auto"/>
          </w:divBdr>
        </w:div>
      </w:divsChild>
    </w:div>
    <w:div w:id="265969860">
      <w:bodyDiv w:val="1"/>
      <w:marLeft w:val="0"/>
      <w:marRight w:val="0"/>
      <w:marTop w:val="0"/>
      <w:marBottom w:val="0"/>
      <w:divBdr>
        <w:top w:val="none" w:sz="0" w:space="0" w:color="auto"/>
        <w:left w:val="none" w:sz="0" w:space="0" w:color="auto"/>
        <w:bottom w:val="none" w:sz="0" w:space="0" w:color="auto"/>
        <w:right w:val="none" w:sz="0" w:space="0" w:color="auto"/>
      </w:divBdr>
    </w:div>
    <w:div w:id="599334505">
      <w:bodyDiv w:val="1"/>
      <w:marLeft w:val="0"/>
      <w:marRight w:val="0"/>
      <w:marTop w:val="0"/>
      <w:marBottom w:val="0"/>
      <w:divBdr>
        <w:top w:val="none" w:sz="0" w:space="0" w:color="auto"/>
        <w:left w:val="none" w:sz="0" w:space="0" w:color="auto"/>
        <w:bottom w:val="none" w:sz="0" w:space="0" w:color="auto"/>
        <w:right w:val="none" w:sz="0" w:space="0" w:color="auto"/>
      </w:divBdr>
    </w:div>
    <w:div w:id="1340308813">
      <w:bodyDiv w:val="1"/>
      <w:marLeft w:val="0"/>
      <w:marRight w:val="0"/>
      <w:marTop w:val="0"/>
      <w:marBottom w:val="0"/>
      <w:divBdr>
        <w:top w:val="none" w:sz="0" w:space="0" w:color="auto"/>
        <w:left w:val="none" w:sz="0" w:space="0" w:color="auto"/>
        <w:bottom w:val="none" w:sz="0" w:space="0" w:color="auto"/>
        <w:right w:val="none" w:sz="0" w:space="0" w:color="auto"/>
      </w:divBdr>
    </w:div>
    <w:div w:id="16408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Reinke</dc:creator>
  <cp:lastModifiedBy>Cindy Reinke</cp:lastModifiedBy>
  <cp:revision>4</cp:revision>
  <cp:lastPrinted>2018-08-31T01:38:00Z</cp:lastPrinted>
  <dcterms:created xsi:type="dcterms:W3CDTF">2019-02-09T23:30:00Z</dcterms:created>
  <dcterms:modified xsi:type="dcterms:W3CDTF">2019-02-28T03:51:00Z</dcterms:modified>
</cp:coreProperties>
</file>